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413D8A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413D8A">
              <w:trPr>
                <w:cantSplit/>
                <w:trHeight w:hRule="exact" w:val="5380"/>
              </w:trPr>
              <w:tc>
                <w:tcPr>
                  <w:tcW w:w="7200" w:type="dxa"/>
                </w:tcPr>
                <w:p w:rsidR="00BC5661" w:rsidRDefault="00DF0CA1"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657600" cy="382968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oulette dme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0810" cy="3843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DF0CA1">
              <w:trPr>
                <w:trHeight w:hRule="exact" w:val="9340"/>
              </w:trPr>
              <w:tc>
                <w:tcPr>
                  <w:tcW w:w="7200" w:type="dxa"/>
                </w:tcPr>
                <w:p w:rsidR="00DF0CA1" w:rsidRDefault="00DF0CA1">
                  <w:pPr>
                    <w:pStyle w:val="Titre"/>
                    <w:rPr>
                      <w:sz w:val="56"/>
                      <w:szCs w:val="56"/>
                    </w:rPr>
                  </w:pPr>
                </w:p>
                <w:p w:rsidR="00BC5661" w:rsidRPr="00413D8A" w:rsidRDefault="00AF001B">
                  <w:pPr>
                    <w:pStyle w:val="Titre"/>
                    <w:rPr>
                      <w:sz w:val="56"/>
                      <w:szCs w:val="56"/>
                    </w:rPr>
                  </w:pPr>
                  <w:r w:rsidRPr="00413D8A">
                    <w:rPr>
                      <w:sz w:val="56"/>
                      <w:szCs w:val="56"/>
                    </w:rPr>
                    <w:t>Boulettes aux céréales</w:t>
                  </w:r>
                </w:p>
                <w:p w:rsidR="00946A65" w:rsidRPr="00946A65" w:rsidRDefault="00946A65" w:rsidP="00946A65">
                  <w:r>
                    <w:t>Pour bébé</w:t>
                  </w:r>
                </w:p>
                <w:p w:rsidR="00BC5661" w:rsidRDefault="00794CF0" w:rsidP="00347403">
                  <w:pPr>
                    <w:pStyle w:val="Titre1"/>
                  </w:pPr>
                  <w:r>
                    <w:t>Préparation</w:t>
                  </w:r>
                </w:p>
                <w:p w:rsidR="00BC5661" w:rsidRDefault="00AF001B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Mettre le four à 450</w:t>
                  </w:r>
                  <w:r w:rsidR="00794CF0">
                    <w:t xml:space="preserve"> degrés.</w:t>
                  </w:r>
                </w:p>
                <w:p w:rsidR="00794CF0" w:rsidRDefault="00AF001B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Mélanger dans un grand bol, la viande, la moitié du cumin,</w:t>
                  </w:r>
                  <w:r w:rsidR="00413D8A">
                    <w:t xml:space="preserve"> la moitié de vos gousses d’ail hachées, les céréales pour bébé et la pâte de tomate.</w:t>
                  </w:r>
                </w:p>
                <w:p w:rsidR="00794CF0" w:rsidRDefault="00413D8A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Façonner environ 20 boulettes de la grosseur d’une balle de golf.</w:t>
                  </w:r>
                </w:p>
                <w:p w:rsidR="00BE4742" w:rsidRDefault="00413D8A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Mettre </w:t>
                  </w:r>
                  <w:r w:rsidR="00DF0CA1">
                    <w:t xml:space="preserve">le ¾ de votre </w:t>
                  </w:r>
                  <w:r>
                    <w:t xml:space="preserve">huile d’olive dans une </w:t>
                  </w:r>
                  <w:r w:rsidR="00DF0CA1">
                    <w:t>Poêle à sauter</w:t>
                  </w:r>
                  <w:r>
                    <w:t xml:space="preserve"> allant au four.</w:t>
                  </w:r>
                </w:p>
                <w:p w:rsidR="00794CF0" w:rsidRDefault="00413D8A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À feux moyen, faire frire les boulettes deux minutes de chaque côté.</w:t>
                  </w:r>
                </w:p>
                <w:p w:rsidR="00794CF0" w:rsidRDefault="00DF0CA1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Mettre les boulettes au four 10 minutes</w:t>
                  </w:r>
                </w:p>
                <w:p w:rsidR="00794CF0" w:rsidRDefault="00DF0CA1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Mettre le restant de l’huile d’olive dans une casserole moyenne, faire dorer l`oignon puis y ajouter les tomates en dés, le restant d’ail et de cumin à feu moyen. Laisser mijoter une dizaine de minute en remuant occasionnellement.</w:t>
                  </w:r>
                </w:p>
                <w:p w:rsidR="00794CF0" w:rsidRDefault="00DF0CA1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Sortir les boulettes du four, ajouter votre sauce tomate à vos boulettes et laisser mijoter à feu doux 5 min.</w:t>
                  </w:r>
                </w:p>
                <w:p w:rsidR="00794CF0" w:rsidRDefault="00DF0CA1" w:rsidP="00794CF0">
                  <w:pPr>
                    <w:pStyle w:val="Paragraphedelist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Laisser refroidir avant de servir vos petits amours.</w:t>
                  </w:r>
                </w:p>
                <w:p w:rsidR="00794CF0" w:rsidRDefault="00794CF0" w:rsidP="00794CF0">
                  <w:pPr>
                    <w:pStyle w:val="Paragraphedeliste"/>
                    <w:spacing w:line="288" w:lineRule="auto"/>
                  </w:pPr>
                </w:p>
                <w:p w:rsidR="00794CF0" w:rsidRDefault="00794CF0" w:rsidP="00794CF0">
                  <w:pPr>
                    <w:spacing w:line="288" w:lineRule="auto"/>
                  </w:pPr>
                </w:p>
                <w:p w:rsidR="00794CF0" w:rsidRDefault="00794CF0" w:rsidP="00794CF0">
                  <w:pPr>
                    <w:spacing w:line="288" w:lineRule="auto"/>
                  </w:pP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BC5661"/>
              </w:tc>
            </w:tr>
          </w:tbl>
          <w:p w:rsidR="00BC5661" w:rsidRDefault="00DF0CA1"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1" locked="0" layoutInCell="1" allowOverlap="1" wp14:anchorId="601C79F2" wp14:editId="3F7F18D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545652</wp:posOffset>
                  </wp:positionV>
                  <wp:extent cx="2289810" cy="616511"/>
                  <wp:effectExtent l="0" t="0" r="0" b="0"/>
                  <wp:wrapNone/>
                  <wp:docPr id="10" name="Image 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61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:rsidR="00BC5661" w:rsidRPr="00502246" w:rsidRDefault="00BC5661" w:rsidP="00502246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Theme="majorHAnsi" w:eastAsiaTheme="majorEastAsia" w:hAnsiTheme="majorHAnsi" w:cstheme="majorBid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RPr="00502246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Pr="00502246" w:rsidRDefault="00946A65" w:rsidP="00502246">
                  <w:pPr>
                    <w:pStyle w:val="Titre2"/>
                    <w:rPr>
                      <w:sz w:val="40"/>
                      <w:szCs w:val="40"/>
                    </w:rPr>
                  </w:pPr>
                  <w:r w:rsidRPr="00502246">
                    <w:rPr>
                      <w:sz w:val="40"/>
                      <w:szCs w:val="40"/>
                    </w:rPr>
                    <w:t>Ingrédients</w:t>
                  </w:r>
                </w:p>
                <w:p w:rsidR="00AF001B" w:rsidRPr="00502246" w:rsidRDefault="00AF001B" w:rsidP="00502246">
                  <w:pPr>
                    <w:pStyle w:val="Titre2"/>
                    <w:rPr>
                      <w:sz w:val="20"/>
                      <w:szCs w:val="20"/>
                    </w:rPr>
                  </w:pPr>
                </w:p>
                <w:p w:rsidR="00AF001B" w:rsidRPr="00502246" w:rsidRDefault="00AF001B" w:rsidP="00502246">
                  <w:pPr>
                    <w:pStyle w:val="Titre2"/>
                    <w:rPr>
                      <w:sz w:val="20"/>
                      <w:szCs w:val="20"/>
                    </w:rPr>
                  </w:pPr>
                </w:p>
                <w:p w:rsidR="00BC5661" w:rsidRPr="00DF0CA1" w:rsidRDefault="00946A65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DF0CA1">
                    <w:rPr>
                      <w:sz w:val="20"/>
                      <w:szCs w:val="20"/>
                    </w:rPr>
                    <w:t xml:space="preserve">1 </w:t>
                  </w:r>
                  <w:r w:rsidR="00AF001B" w:rsidRPr="00DF0CA1">
                    <w:rPr>
                      <w:sz w:val="20"/>
                      <w:szCs w:val="20"/>
                    </w:rPr>
                    <w:t>livre de Bœuf haché</w:t>
                  </w:r>
                </w:p>
                <w:p w:rsidR="00BC5661" w:rsidRPr="00502246" w:rsidRDefault="00BC5661" w:rsidP="00502246">
                  <w:pPr>
                    <w:pStyle w:val="Trait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BC5661" w:rsidRPr="00502246" w:rsidRDefault="00AF001B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DF0CA1">
                    <w:rPr>
                      <w:sz w:val="20"/>
                      <w:szCs w:val="20"/>
                    </w:rPr>
                    <w:t>1/3 de tasse de céréales</w:t>
                  </w:r>
                  <w:r w:rsidRPr="00502246">
                    <w:rPr>
                      <w:sz w:val="20"/>
                      <w:szCs w:val="20"/>
                    </w:rPr>
                    <w:t xml:space="preserve"> enrichies pour bébé de votre choix</w:t>
                  </w:r>
                </w:p>
                <w:p w:rsidR="00BC5661" w:rsidRPr="00502246" w:rsidRDefault="00BC5661" w:rsidP="00502246">
                  <w:pPr>
                    <w:pStyle w:val="Trait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BC5661" w:rsidRPr="00DF0CA1" w:rsidRDefault="00AF001B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DF0CA1">
                    <w:rPr>
                      <w:sz w:val="20"/>
                      <w:szCs w:val="20"/>
                    </w:rPr>
                    <w:t>1 cuillère à thé de cumin</w:t>
                  </w:r>
                </w:p>
                <w:p w:rsidR="00413D8A" w:rsidRPr="00502246" w:rsidRDefault="00413D8A" w:rsidP="00502246">
                  <w:pPr>
                    <w:pStyle w:val="Trait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413D8A" w:rsidRPr="00DF0CA1" w:rsidRDefault="00DF0CA1" w:rsidP="0050224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  <w:r w:rsidRPr="00DF0CA1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  <w:t>5</w:t>
                  </w:r>
                  <w:r w:rsidR="00413D8A" w:rsidRPr="00DF0CA1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  <w:t xml:space="preserve"> cuillères à soupe d’huile d’olive</w:t>
                  </w:r>
                </w:p>
                <w:p w:rsidR="00413D8A" w:rsidRPr="00502246" w:rsidRDefault="00413D8A" w:rsidP="00502246">
                  <w:pPr>
                    <w:pStyle w:val="Trait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DF0CA1" w:rsidRPr="00502246" w:rsidRDefault="00413D8A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502246">
                    <w:rPr>
                      <w:sz w:val="20"/>
                      <w:szCs w:val="20"/>
                    </w:rPr>
                    <w:t>1/3 de tasse de pâte de tomate</w:t>
                  </w:r>
                </w:p>
                <w:p w:rsidR="00DF0CA1" w:rsidRPr="00502246" w:rsidRDefault="00DF0CA1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502246">
                    <w:rPr>
                      <w:sz w:val="20"/>
                      <w:szCs w:val="20"/>
                    </w:rPr>
                    <w:t xml:space="preserve">Une boîte de </w:t>
                  </w:r>
                  <w:r w:rsidRPr="00DF0CA1">
                    <w:rPr>
                      <w:sz w:val="20"/>
                      <w:szCs w:val="20"/>
                    </w:rPr>
                    <w:t>tomate en dés</w:t>
                  </w:r>
                </w:p>
                <w:p w:rsidR="00AF001B" w:rsidRPr="00502246" w:rsidRDefault="00AF001B" w:rsidP="00502246">
                  <w:pPr>
                    <w:pStyle w:val="Trait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  <w:p w:rsidR="00AF001B" w:rsidRPr="00502246" w:rsidRDefault="00AF001B" w:rsidP="0050224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  <w:r w:rsidRPr="00DF0CA1"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  <w:t>2 gousses d’ail hachées</w:t>
                  </w:r>
                </w:p>
                <w:p w:rsidR="00AF001B" w:rsidRPr="00DF0CA1" w:rsidRDefault="00AF001B" w:rsidP="00502246">
                  <w:pPr>
                    <w:pStyle w:val="Titre2"/>
                    <w:rPr>
                      <w:sz w:val="20"/>
                      <w:szCs w:val="20"/>
                    </w:rPr>
                  </w:pPr>
                  <w:r w:rsidRPr="00DF0CA1">
                    <w:rPr>
                      <w:sz w:val="20"/>
                      <w:szCs w:val="20"/>
                    </w:rPr>
                    <w:t>1 petit oignon</w:t>
                  </w:r>
                </w:p>
              </w:tc>
            </w:tr>
            <w:tr w:rsidR="00BC5661" w:rsidRPr="00502246">
              <w:trPr>
                <w:trHeight w:hRule="exact" w:val="144"/>
              </w:trPr>
              <w:tc>
                <w:tcPr>
                  <w:tcW w:w="3446" w:type="dxa"/>
                </w:tcPr>
                <w:p w:rsidR="00BC5661" w:rsidRPr="00502246" w:rsidRDefault="00BC5661" w:rsidP="00502246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C5661" w:rsidRPr="00502246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C5661" w:rsidRPr="00502246" w:rsidRDefault="00946A65" w:rsidP="00502246">
                  <w:pPr>
                    <w:pStyle w:val="Titre3"/>
                    <w:spacing w:after="0" w:line="264" w:lineRule="auto"/>
                    <w:rPr>
                      <w:caps w:val="0"/>
                      <w:sz w:val="20"/>
                      <w:szCs w:val="20"/>
                    </w:rPr>
                  </w:pPr>
                  <w:r w:rsidRPr="00502246">
                    <w:rPr>
                      <w:caps w:val="0"/>
                      <w:sz w:val="20"/>
                      <w:szCs w:val="20"/>
                    </w:rPr>
                    <w:t>Centre ressources naissance</w:t>
                  </w:r>
                </w:p>
                <w:p w:rsidR="00BC5661" w:rsidRPr="00502246" w:rsidRDefault="001A59CC" w:rsidP="00502246">
                  <w:pPr>
                    <w:pStyle w:val="Coordonnes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id w:val="857003158"/>
                      <w:placeholder>
                        <w:docPart w:val="D8C56298C49E45F3BDD55EA201E8874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F0CA1" w:rsidRPr="0050224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690</w:t>
                      </w:r>
                      <w:r w:rsidR="00DF0CA1" w:rsidRPr="0050224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  <w:t>Boulevard des Récollets,</w:t>
                      </w:r>
                      <w:r w:rsidR="00DF0CA1" w:rsidRPr="0050224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  <w:t>Trois-Rivières,</w:t>
                      </w:r>
                      <w:r w:rsidR="00DF0CA1" w:rsidRPr="0050224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  <w:t>Qc,G8Z 3V9</w:t>
                      </w:r>
                    </w:sdtContent>
                  </w:sdt>
                </w:p>
                <w:p w:rsidR="00BC5661" w:rsidRPr="00502246" w:rsidRDefault="00946A65" w:rsidP="00502246">
                  <w:pPr>
                    <w:pStyle w:val="Coordonnes"/>
                    <w:keepNext/>
                    <w:keepLines/>
                    <w:spacing w:after="0" w:line="264" w:lineRule="auto"/>
                    <w:outlineLvl w:val="1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  <w:r w:rsidRPr="00502246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https:/ressourcesnaissance.ca</w:t>
                  </w:r>
                </w:p>
                <w:p w:rsidR="00BC5661" w:rsidRPr="00502246" w:rsidRDefault="00BC5661" w:rsidP="00502246">
                  <w:pPr>
                    <w:pStyle w:val="Date"/>
                    <w:keepNext/>
                    <w:keepLines/>
                    <w:spacing w:line="264" w:lineRule="auto"/>
                    <w:outlineLvl w:val="1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</w:tr>
          </w:tbl>
          <w:p w:rsidR="00BC5661" w:rsidRPr="00502246" w:rsidRDefault="00DF0CA1" w:rsidP="00502246">
            <w:pPr>
              <w:keepNext/>
              <w:keepLines/>
              <w:tabs>
                <w:tab w:val="left" w:pos="2219"/>
              </w:tabs>
              <w:spacing w:after="0" w:line="264" w:lineRule="auto"/>
              <w:jc w:val="center"/>
              <w:outlineLvl w:val="1"/>
              <w:rPr>
                <w:rFonts w:asciiTheme="majorHAnsi" w:eastAsiaTheme="majorEastAsia" w:hAnsiTheme="majorHAnsi" w:cstheme="majorBidi"/>
                <w:color w:val="FFFFFF" w:themeColor="background1"/>
                <w:sz w:val="20"/>
                <w:szCs w:val="20"/>
              </w:rPr>
            </w:pPr>
            <w:r w:rsidRPr="00502246">
              <w:rPr>
                <w:rFonts w:asciiTheme="majorHAnsi" w:eastAsiaTheme="majorEastAsia" w:hAnsiTheme="majorHAnsi" w:cstheme="majorBidi"/>
                <w:color w:val="FFFFFF" w:themeColor="background1"/>
                <w:sz w:val="20"/>
                <w:szCs w:val="20"/>
              </w:rPr>
              <w:tab/>
            </w:r>
          </w:p>
        </w:tc>
      </w:tr>
    </w:tbl>
    <w:p w:rsidR="00BC5661" w:rsidRDefault="00BC5661">
      <w:pPr>
        <w:pStyle w:val="Sansinterligne"/>
      </w:pPr>
    </w:p>
    <w:sectPr w:rsidR="00BC5661" w:rsidSect="00DF0CA1">
      <w:footerReference w:type="default" r:id="rId13"/>
      <w:pgSz w:w="11906" w:h="16838" w:code="9"/>
      <w:pgMar w:top="720" w:right="567" w:bottom="35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9CC" w:rsidRDefault="001A59CC" w:rsidP="00DF0CA1">
      <w:pPr>
        <w:spacing w:after="0" w:line="240" w:lineRule="auto"/>
      </w:pPr>
      <w:r>
        <w:separator/>
      </w:r>
    </w:p>
  </w:endnote>
  <w:endnote w:type="continuationSeparator" w:id="0">
    <w:p w:rsidR="001A59CC" w:rsidRDefault="001A59CC" w:rsidP="00DF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6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2"/>
      <w:gridCol w:w="432"/>
    </w:tblGrid>
    <w:tr w:rsidR="00DF0CA1" w:rsidTr="00DF0CA1">
      <w:tc>
        <w:tcPr>
          <w:tcW w:w="4615" w:type="pct"/>
        </w:tcPr>
        <w:p w:rsidR="00DF0CA1" w:rsidRDefault="00DF0CA1" w:rsidP="00DF0CA1">
          <w:pPr>
            <w:pStyle w:val="Pieddepage"/>
            <w:rPr>
              <w:caps/>
              <w:color w:val="E03177" w:themeColor="accent1"/>
              <w:sz w:val="18"/>
              <w:szCs w:val="18"/>
            </w:rPr>
          </w:pPr>
        </w:p>
      </w:tc>
      <w:tc>
        <w:tcPr>
          <w:tcW w:w="385" w:type="pct"/>
        </w:tcPr>
        <w:p w:rsidR="00DF0CA1" w:rsidRDefault="00DF0CA1">
          <w:pPr>
            <w:pStyle w:val="Pieddepage"/>
            <w:rPr>
              <w:caps/>
              <w:color w:val="E03177" w:themeColor="accent1"/>
              <w:sz w:val="18"/>
              <w:szCs w:val="18"/>
            </w:rPr>
          </w:pPr>
        </w:p>
      </w:tc>
    </w:tr>
  </w:tbl>
  <w:p w:rsidR="00DF0CA1" w:rsidRDefault="00DF0CA1">
    <w:pPr>
      <w:pStyle w:val="Pieddepage"/>
    </w:pPr>
    <w:r w:rsidRPr="00DF0CA1">
      <w:rPr>
        <w:noProof/>
      </w:rPr>
      <w:drawing>
        <wp:inline distT="0" distB="0" distL="0" distR="0" wp14:anchorId="67345008" wp14:editId="04593A29">
          <wp:extent cx="1376979" cy="38847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812" cy="39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7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2"/>
    </w:tblGrid>
    <w:tr w:rsidR="00DF0CA1" w:rsidRPr="00DF0CA1" w:rsidTr="00DF0CA1">
      <w:trPr>
        <w:trHeight w:val="295"/>
      </w:trPr>
      <w:tc>
        <w:tcPr>
          <w:tcW w:w="5000" w:type="pct"/>
        </w:tcPr>
        <w:sdt>
          <w:sdtPr>
            <w:rPr>
              <w:caps/>
              <w:color w:val="564180" w:themeColor="accent5" w:themeShade="BF"/>
              <w:sz w:val="18"/>
              <w:szCs w:val="18"/>
            </w:rPr>
            <w:alias w:val="Auteur"/>
            <w:tag w:val=""/>
            <w:id w:val="1205441952"/>
            <w:placeholder>
              <w:docPart w:val="AC3F83E8FF464AC19CAEA9FD2A729C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F0CA1" w:rsidRPr="00DF0CA1" w:rsidRDefault="00DF0CA1" w:rsidP="00DF0CA1">
              <w:pPr>
                <w:pStyle w:val="Pieddepage"/>
                <w:rPr>
                  <w:caps/>
                  <w:color w:val="564180" w:themeColor="accent5" w:themeShade="BF"/>
                  <w:sz w:val="18"/>
                  <w:szCs w:val="18"/>
                </w:rPr>
              </w:pPr>
              <w:r w:rsidRPr="00DF0CA1">
                <w:rPr>
                  <w:caps/>
                  <w:color w:val="564180" w:themeColor="accent5" w:themeShade="BF"/>
                  <w:sz w:val="18"/>
                  <w:szCs w:val="18"/>
                </w:rPr>
                <w:t>Nadia Tatonetti</w:t>
              </w:r>
            </w:p>
          </w:sdtContent>
        </w:sdt>
      </w:tc>
    </w:tr>
  </w:tbl>
  <w:p w:rsidR="00DF0CA1" w:rsidRDefault="00DF0C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9CC" w:rsidRDefault="001A59CC" w:rsidP="00DF0CA1">
      <w:pPr>
        <w:spacing w:after="0" w:line="240" w:lineRule="auto"/>
      </w:pPr>
      <w:r>
        <w:separator/>
      </w:r>
    </w:p>
  </w:footnote>
  <w:footnote w:type="continuationSeparator" w:id="0">
    <w:p w:rsidR="001A59CC" w:rsidRDefault="001A59CC" w:rsidP="00DF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36BB8"/>
    <w:multiLevelType w:val="hybridMultilevel"/>
    <w:tmpl w:val="F28A3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65"/>
    <w:rsid w:val="001A59CC"/>
    <w:rsid w:val="00347403"/>
    <w:rsid w:val="00413D8A"/>
    <w:rsid w:val="004719FD"/>
    <w:rsid w:val="00476F3A"/>
    <w:rsid w:val="00502246"/>
    <w:rsid w:val="00794CF0"/>
    <w:rsid w:val="008E1061"/>
    <w:rsid w:val="009200C9"/>
    <w:rsid w:val="00946A65"/>
    <w:rsid w:val="00AC38BF"/>
    <w:rsid w:val="00AF001B"/>
    <w:rsid w:val="00BC5661"/>
    <w:rsid w:val="00BE4742"/>
    <w:rsid w:val="00DF0CA1"/>
    <w:rsid w:val="00E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5E65F"/>
  <w15:chartTrackingRefBased/>
  <w15:docId w15:val="{1BFD0501-9BCE-405D-8FFA-A2C55E6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8A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Paragraphedeliste">
    <w:name w:val="List Paragraph"/>
    <w:basedOn w:val="Normal"/>
    <w:uiPriority w:val="34"/>
    <w:unhideWhenUsed/>
    <w:qFormat/>
    <w:rsid w:val="00794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CA1"/>
  </w:style>
  <w:style w:type="paragraph" w:styleId="Pieddepage">
    <w:name w:val="footer"/>
    <w:basedOn w:val="Normal"/>
    <w:link w:val="PieddepageCar"/>
    <w:uiPriority w:val="99"/>
    <w:unhideWhenUsed/>
    <w:rsid w:val="00DF0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C56298C49E45F3BDD55EA201E88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4FE8-678D-4FE1-8C55-9364870FBE25}"/>
      </w:docPartPr>
      <w:docPartBody>
        <w:p w:rsidR="002E0B70" w:rsidRDefault="0078388A">
          <w:pPr>
            <w:pStyle w:val="D8C56298C49E45F3BDD55EA201E8874E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  <w:docPart>
      <w:docPartPr>
        <w:name w:val="AC3F83E8FF464AC19CAEA9FD2A729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E7338-F8A5-4F1A-82A0-837490C80D6E}"/>
      </w:docPartPr>
      <w:docPartBody>
        <w:p w:rsidR="00EB0F28" w:rsidRDefault="00F82C5E">
          <w:pPr>
            <w:pStyle w:val="AC3F83E8FF464AC19CAEA9FD2A729CB0"/>
          </w:pPr>
          <w:r>
            <w:rPr>
              <w:caps/>
              <w:color w:val="4472C4" w:themeColor="accent1"/>
              <w:sz w:val="18"/>
              <w:szCs w:val="18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8A"/>
    <w:rsid w:val="002E0B70"/>
    <w:rsid w:val="0078388A"/>
    <w:rsid w:val="00E828B8"/>
    <w:rsid w:val="00EB0F28"/>
    <w:rsid w:val="00F2184F"/>
    <w:rsid w:val="00F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40BA9DE6F9423295539407DF0819F9">
    <w:name w:val="BD40BA9DE6F9423295539407DF0819F9"/>
  </w:style>
  <w:style w:type="paragraph" w:customStyle="1" w:styleId="BD418549BD884325A60A0B19C78D2B16">
    <w:name w:val="BD418549BD884325A60A0B19C78D2B16"/>
  </w:style>
  <w:style w:type="paragraph" w:customStyle="1" w:styleId="60B9D2B68D464788A01E44ED3C675061">
    <w:name w:val="60B9D2B68D464788A01E44ED3C675061"/>
  </w:style>
  <w:style w:type="paragraph" w:customStyle="1" w:styleId="25503266CB584DE3BD1DCE5644A8C639">
    <w:name w:val="25503266CB584DE3BD1DCE5644A8C639"/>
  </w:style>
  <w:style w:type="paragraph" w:customStyle="1" w:styleId="17C448F614D648F5853E88073AB8964F">
    <w:name w:val="17C448F614D648F5853E88073AB8964F"/>
  </w:style>
  <w:style w:type="paragraph" w:customStyle="1" w:styleId="0A0D51F28AE446F8A77A64FD27D3D68A">
    <w:name w:val="0A0D51F28AE446F8A77A64FD27D3D68A"/>
  </w:style>
  <w:style w:type="paragraph" w:customStyle="1" w:styleId="A0048D4BB1D7419E9EA41A860193C599">
    <w:name w:val="A0048D4BB1D7419E9EA41A860193C599"/>
  </w:style>
  <w:style w:type="paragraph" w:customStyle="1" w:styleId="D4FFCA7E2B9B4A5EA2235C920B9C7D8C">
    <w:name w:val="D4FFCA7E2B9B4A5EA2235C920B9C7D8C"/>
  </w:style>
  <w:style w:type="paragraph" w:customStyle="1" w:styleId="5AE0319BD5874E098F5026FD9A6D56A0">
    <w:name w:val="5AE0319BD5874E098F5026FD9A6D56A0"/>
  </w:style>
  <w:style w:type="paragraph" w:customStyle="1" w:styleId="94757BCFD2C84A0DB2BE6093B1E0BB6E">
    <w:name w:val="94757BCFD2C84A0DB2BE6093B1E0BB6E"/>
  </w:style>
  <w:style w:type="paragraph" w:customStyle="1" w:styleId="D8C56298C49E45F3BDD55EA201E8874E">
    <w:name w:val="D8C56298C49E45F3BDD55EA201E8874E"/>
  </w:style>
  <w:style w:type="paragraph" w:customStyle="1" w:styleId="60C2C451F2074D7B9BD244D11065C5CE">
    <w:name w:val="60C2C451F2074D7B9BD244D11065C5CE"/>
  </w:style>
  <w:style w:type="paragraph" w:customStyle="1" w:styleId="9058E917C5254D6F930EAF58FCF63A80">
    <w:name w:val="9058E917C5254D6F930EAF58FCF63A80"/>
  </w:style>
  <w:style w:type="paragraph" w:customStyle="1" w:styleId="88275931343749C59E84D2C191A8F273">
    <w:name w:val="88275931343749C59E84D2C191A8F273"/>
  </w:style>
  <w:style w:type="paragraph" w:customStyle="1" w:styleId="1509E4050F834273B64B0BF216AC9153">
    <w:name w:val="1509E4050F834273B64B0BF216AC9153"/>
  </w:style>
  <w:style w:type="paragraph" w:customStyle="1" w:styleId="AC3F83E8FF464AC19CAEA9FD2A729CB0">
    <w:name w:val="AC3F83E8FF464AC19CAEA9FD2A729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DFE2491-F8BD-4366-8C07-1A06D23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Tatonetti</dc:creator>
  <cp:keywords/>
  <dc:description/>
  <cp:lastModifiedBy>Sam Faster</cp:lastModifiedBy>
  <cp:revision>3</cp:revision>
  <cp:lastPrinted>2012-12-25T21:02:00Z</cp:lastPrinted>
  <dcterms:created xsi:type="dcterms:W3CDTF">2020-03-28T23:35:00Z</dcterms:created>
  <dcterms:modified xsi:type="dcterms:W3CDTF">2020-04-14T15:17:00Z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